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483" w:rsidRPr="00657AC1" w:rsidRDefault="00357483" w:rsidP="00657AC1">
      <w:pPr>
        <w:spacing w:line="480" w:lineRule="auto"/>
        <w:jc w:val="center"/>
        <w:rPr>
          <w:rFonts w:ascii="Times New Roman" w:hAnsi="Times New Roman" w:cs="Times New Roman"/>
          <w:sz w:val="24"/>
          <w:szCs w:val="24"/>
        </w:rPr>
      </w:pPr>
    </w:p>
    <w:p w:rsidR="00357483" w:rsidRPr="00657AC1" w:rsidRDefault="00357483" w:rsidP="00657AC1">
      <w:pPr>
        <w:spacing w:line="480" w:lineRule="auto"/>
        <w:jc w:val="center"/>
        <w:rPr>
          <w:rFonts w:ascii="Times New Roman" w:hAnsi="Times New Roman" w:cs="Times New Roman"/>
          <w:sz w:val="24"/>
          <w:szCs w:val="24"/>
        </w:rPr>
      </w:pPr>
    </w:p>
    <w:p w:rsidR="00357483" w:rsidRPr="00657AC1" w:rsidRDefault="00357483" w:rsidP="00657AC1">
      <w:pPr>
        <w:spacing w:line="480" w:lineRule="auto"/>
        <w:jc w:val="center"/>
        <w:rPr>
          <w:rFonts w:ascii="Times New Roman" w:hAnsi="Times New Roman" w:cs="Times New Roman"/>
          <w:sz w:val="24"/>
          <w:szCs w:val="24"/>
        </w:rPr>
      </w:pPr>
    </w:p>
    <w:p w:rsidR="00357483" w:rsidRPr="00657AC1" w:rsidRDefault="00357483" w:rsidP="00657AC1">
      <w:pPr>
        <w:spacing w:line="480" w:lineRule="auto"/>
        <w:jc w:val="center"/>
        <w:rPr>
          <w:rFonts w:ascii="Times New Roman" w:hAnsi="Times New Roman" w:cs="Times New Roman"/>
          <w:sz w:val="24"/>
          <w:szCs w:val="24"/>
        </w:rPr>
      </w:pPr>
    </w:p>
    <w:p w:rsidR="00357483" w:rsidRPr="00657AC1" w:rsidRDefault="00357483" w:rsidP="00657AC1">
      <w:pPr>
        <w:spacing w:line="480" w:lineRule="auto"/>
        <w:jc w:val="center"/>
        <w:rPr>
          <w:rFonts w:ascii="Times New Roman" w:hAnsi="Times New Roman" w:cs="Times New Roman"/>
          <w:sz w:val="24"/>
          <w:szCs w:val="24"/>
        </w:rPr>
      </w:pPr>
    </w:p>
    <w:p w:rsidR="00357483" w:rsidRPr="00657AC1" w:rsidRDefault="00357483" w:rsidP="00657AC1">
      <w:pPr>
        <w:spacing w:line="480" w:lineRule="auto"/>
        <w:jc w:val="center"/>
        <w:rPr>
          <w:rFonts w:ascii="Times New Roman" w:hAnsi="Times New Roman" w:cs="Times New Roman"/>
          <w:sz w:val="24"/>
          <w:szCs w:val="24"/>
        </w:rPr>
      </w:pPr>
    </w:p>
    <w:p w:rsidR="00357483" w:rsidRPr="00657AC1" w:rsidRDefault="00357483" w:rsidP="00657AC1">
      <w:pPr>
        <w:spacing w:line="480" w:lineRule="auto"/>
        <w:jc w:val="center"/>
        <w:rPr>
          <w:rFonts w:ascii="Times New Roman" w:hAnsi="Times New Roman" w:cs="Times New Roman"/>
          <w:sz w:val="24"/>
          <w:szCs w:val="24"/>
        </w:rPr>
      </w:pPr>
    </w:p>
    <w:p w:rsidR="00357483" w:rsidRPr="00657AC1" w:rsidRDefault="00357483" w:rsidP="00657AC1">
      <w:pPr>
        <w:spacing w:line="480" w:lineRule="auto"/>
        <w:jc w:val="center"/>
        <w:rPr>
          <w:rFonts w:ascii="Times New Roman" w:hAnsi="Times New Roman" w:cs="Times New Roman"/>
          <w:sz w:val="24"/>
          <w:szCs w:val="24"/>
        </w:rPr>
      </w:pPr>
    </w:p>
    <w:p w:rsidR="00357483" w:rsidRPr="00657AC1" w:rsidRDefault="00357483" w:rsidP="00657AC1">
      <w:pPr>
        <w:spacing w:line="480" w:lineRule="auto"/>
        <w:jc w:val="center"/>
        <w:rPr>
          <w:rFonts w:ascii="Times New Roman" w:hAnsi="Times New Roman" w:cs="Times New Roman"/>
          <w:sz w:val="24"/>
          <w:szCs w:val="24"/>
        </w:rPr>
      </w:pPr>
    </w:p>
    <w:p w:rsidR="00357483" w:rsidRPr="00657AC1" w:rsidRDefault="00357483" w:rsidP="00657AC1">
      <w:pPr>
        <w:spacing w:line="480" w:lineRule="auto"/>
        <w:jc w:val="center"/>
        <w:rPr>
          <w:rFonts w:ascii="Times New Roman" w:hAnsi="Times New Roman" w:cs="Times New Roman"/>
          <w:sz w:val="24"/>
          <w:szCs w:val="24"/>
        </w:rPr>
      </w:pPr>
    </w:p>
    <w:p w:rsidR="00357483" w:rsidRPr="00657AC1" w:rsidRDefault="00357483" w:rsidP="00657AC1">
      <w:pPr>
        <w:spacing w:line="480" w:lineRule="auto"/>
        <w:jc w:val="center"/>
        <w:rPr>
          <w:rFonts w:ascii="Times New Roman" w:hAnsi="Times New Roman" w:cs="Times New Roman"/>
          <w:sz w:val="24"/>
          <w:szCs w:val="24"/>
        </w:rPr>
      </w:pPr>
      <w:r w:rsidRPr="00657AC1">
        <w:rPr>
          <w:rFonts w:ascii="Times New Roman" w:hAnsi="Times New Roman" w:cs="Times New Roman"/>
          <w:sz w:val="24"/>
          <w:szCs w:val="24"/>
        </w:rPr>
        <w:t>Human Cloning &amp; Transplantation Possibilities</w:t>
      </w:r>
    </w:p>
    <w:p w:rsidR="00357483" w:rsidRPr="00657AC1" w:rsidRDefault="00357483" w:rsidP="00657AC1">
      <w:pPr>
        <w:spacing w:line="480" w:lineRule="auto"/>
        <w:jc w:val="center"/>
        <w:rPr>
          <w:rFonts w:ascii="Times New Roman" w:hAnsi="Times New Roman" w:cs="Times New Roman"/>
          <w:sz w:val="24"/>
          <w:szCs w:val="24"/>
        </w:rPr>
      </w:pPr>
      <w:r w:rsidRPr="00657AC1">
        <w:rPr>
          <w:rFonts w:ascii="Times New Roman" w:hAnsi="Times New Roman" w:cs="Times New Roman"/>
          <w:sz w:val="24"/>
          <w:szCs w:val="24"/>
        </w:rPr>
        <w:t>Name</w:t>
      </w:r>
    </w:p>
    <w:p w:rsidR="00357483" w:rsidRPr="00657AC1" w:rsidRDefault="00357483" w:rsidP="00657AC1">
      <w:pPr>
        <w:spacing w:line="480" w:lineRule="auto"/>
        <w:jc w:val="center"/>
        <w:rPr>
          <w:rFonts w:ascii="Times New Roman" w:hAnsi="Times New Roman" w:cs="Times New Roman"/>
          <w:sz w:val="24"/>
          <w:szCs w:val="24"/>
        </w:rPr>
      </w:pPr>
      <w:r w:rsidRPr="00657AC1">
        <w:rPr>
          <w:rFonts w:ascii="Times New Roman" w:hAnsi="Times New Roman" w:cs="Times New Roman"/>
          <w:sz w:val="24"/>
          <w:szCs w:val="24"/>
        </w:rPr>
        <w:t>Institution</w:t>
      </w:r>
    </w:p>
    <w:p w:rsidR="00357483" w:rsidRPr="00657AC1" w:rsidRDefault="00357483" w:rsidP="00657AC1">
      <w:pPr>
        <w:spacing w:line="480" w:lineRule="auto"/>
        <w:jc w:val="center"/>
        <w:rPr>
          <w:rFonts w:ascii="Times New Roman" w:hAnsi="Times New Roman" w:cs="Times New Roman"/>
          <w:sz w:val="24"/>
          <w:szCs w:val="24"/>
        </w:rPr>
      </w:pPr>
      <w:r w:rsidRPr="00657AC1">
        <w:rPr>
          <w:rFonts w:ascii="Times New Roman" w:hAnsi="Times New Roman" w:cs="Times New Roman"/>
          <w:sz w:val="24"/>
          <w:szCs w:val="24"/>
        </w:rPr>
        <w:t>Date</w:t>
      </w:r>
    </w:p>
    <w:p w:rsidR="00357483" w:rsidRPr="00657AC1" w:rsidRDefault="00357483" w:rsidP="00657AC1">
      <w:pPr>
        <w:spacing w:line="480" w:lineRule="auto"/>
        <w:rPr>
          <w:rFonts w:ascii="Times New Roman" w:hAnsi="Times New Roman" w:cs="Times New Roman"/>
          <w:sz w:val="24"/>
          <w:szCs w:val="24"/>
        </w:rPr>
      </w:pPr>
      <w:r w:rsidRPr="00657AC1">
        <w:rPr>
          <w:rFonts w:ascii="Times New Roman" w:hAnsi="Times New Roman" w:cs="Times New Roman"/>
          <w:sz w:val="24"/>
          <w:szCs w:val="24"/>
        </w:rPr>
        <w:br w:type="page"/>
      </w:r>
    </w:p>
    <w:p w:rsidR="00007389" w:rsidRPr="00657AC1" w:rsidRDefault="00007389" w:rsidP="00657AC1">
      <w:pPr>
        <w:spacing w:line="480" w:lineRule="auto"/>
        <w:jc w:val="center"/>
        <w:rPr>
          <w:rFonts w:ascii="Times New Roman" w:hAnsi="Times New Roman" w:cs="Times New Roman"/>
          <w:sz w:val="24"/>
          <w:szCs w:val="24"/>
        </w:rPr>
      </w:pPr>
      <w:r w:rsidRPr="00657AC1">
        <w:rPr>
          <w:rFonts w:ascii="Times New Roman" w:hAnsi="Times New Roman" w:cs="Times New Roman"/>
          <w:sz w:val="24"/>
          <w:szCs w:val="24"/>
        </w:rPr>
        <w:lastRenderedPageBreak/>
        <w:t>Human Cloning &amp; Transplantation Possibilities</w:t>
      </w:r>
    </w:p>
    <w:p w:rsidR="00357483" w:rsidRPr="00657AC1" w:rsidRDefault="00357483" w:rsidP="00657AC1">
      <w:pPr>
        <w:spacing w:line="480" w:lineRule="auto"/>
        <w:jc w:val="center"/>
        <w:rPr>
          <w:rFonts w:ascii="Times New Roman" w:hAnsi="Times New Roman" w:cs="Times New Roman"/>
          <w:b/>
          <w:sz w:val="24"/>
          <w:szCs w:val="24"/>
        </w:rPr>
      </w:pPr>
      <w:r w:rsidRPr="00657AC1">
        <w:rPr>
          <w:rFonts w:ascii="Times New Roman" w:hAnsi="Times New Roman" w:cs="Times New Roman"/>
          <w:b/>
          <w:sz w:val="24"/>
          <w:szCs w:val="24"/>
        </w:rPr>
        <w:t>Introduction</w:t>
      </w:r>
    </w:p>
    <w:p w:rsidR="00357483" w:rsidRPr="00657AC1" w:rsidRDefault="00357483"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Cloning can be defined as the process that involves generating a genetically copy which is identical to an organism or a cell. The process of cloning occurs all the time in nature, and the natural clone</w:t>
      </w:r>
      <w:r w:rsidR="00F02405" w:rsidRPr="00657AC1">
        <w:rPr>
          <w:rFonts w:ascii="Times New Roman" w:hAnsi="Times New Roman" w:cs="Times New Roman"/>
          <w:sz w:val="24"/>
          <w:szCs w:val="24"/>
        </w:rPr>
        <w:t>s are known as identical twins.</w:t>
      </w:r>
      <w:r w:rsidRPr="00657AC1">
        <w:rPr>
          <w:rFonts w:ascii="Times New Roman" w:hAnsi="Times New Roman" w:cs="Times New Roman"/>
          <w:sz w:val="24"/>
          <w:szCs w:val="24"/>
        </w:rPr>
        <w:t xml:space="preserve"> As such, the material which is copied usually has the same genetic makeup, and it is referred to as a clone (Ayala, 2015). For example, prokaryotic organisms which may lack a cell nucleus such as bacteria might form genetically identical duplicates through the process of budding and binary fusion. Under the biomedical research, the concept of cloning means the duplication of types of biological material for individual cells or DNA. Human cloning and transplant</w:t>
      </w:r>
      <w:r w:rsidR="00F02405" w:rsidRPr="00657AC1">
        <w:rPr>
          <w:rFonts w:ascii="Times New Roman" w:hAnsi="Times New Roman" w:cs="Times New Roman"/>
          <w:sz w:val="24"/>
          <w:szCs w:val="24"/>
        </w:rPr>
        <w:t xml:space="preserve">ation </w:t>
      </w:r>
      <w:r w:rsidRPr="00657AC1">
        <w:rPr>
          <w:rFonts w:ascii="Times New Roman" w:hAnsi="Times New Roman" w:cs="Times New Roman"/>
          <w:sz w:val="24"/>
          <w:szCs w:val="24"/>
        </w:rPr>
        <w:t xml:space="preserve">possibilities will be reviewed in regard to early cloning experiments, types of human cloning, advantages and disadvantages of human cloning, and its future implications. </w:t>
      </w:r>
    </w:p>
    <w:p w:rsidR="00357483" w:rsidRPr="00657AC1" w:rsidRDefault="00F02405" w:rsidP="00657AC1">
      <w:pPr>
        <w:spacing w:line="480" w:lineRule="auto"/>
        <w:jc w:val="center"/>
        <w:rPr>
          <w:rFonts w:ascii="Times New Roman" w:hAnsi="Times New Roman" w:cs="Times New Roman"/>
          <w:b/>
          <w:sz w:val="24"/>
          <w:szCs w:val="24"/>
        </w:rPr>
      </w:pPr>
      <w:r w:rsidRPr="00657AC1">
        <w:rPr>
          <w:rFonts w:ascii="Times New Roman" w:hAnsi="Times New Roman" w:cs="Times New Roman"/>
          <w:b/>
          <w:sz w:val="24"/>
          <w:szCs w:val="24"/>
        </w:rPr>
        <w:t>Early Experiments Human Cloning and Transplantation Possibilities</w:t>
      </w:r>
    </w:p>
    <w:p w:rsidR="00357483" w:rsidRPr="00657AC1" w:rsidRDefault="00357483"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 xml:space="preserve">Human cloning dates back in the 1900s where it was carried out in the form of embryo splitting. It was officiated by German embryologist, Hans Spemann who decided to perform a salamander embryo. After he was awarded the Nobel prise for the department of Physiology or Medicine, he continued his research with an aim to discover the procedure of nuclear transfer (Lew, 2018). Besides, several advancements that governed the field of molecular biology resulted in the development of multiple techniques as far as cloning is concerned. Through this, medical experts and scientists were able to manipulate the cells hence making it possible for them to discover chemical markers which would be fundamental in detecting changes within cells. </w:t>
      </w:r>
    </w:p>
    <w:p w:rsidR="00357483" w:rsidRPr="00657AC1" w:rsidRDefault="00357483"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 xml:space="preserve">In 1970, there was a significant advancement in human cloning and transplanting possibilities. The advent of DNA technology enabled scientists to develop transgenic clones </w:t>
      </w:r>
      <w:r w:rsidRPr="00657AC1">
        <w:rPr>
          <w:rFonts w:ascii="Times New Roman" w:hAnsi="Times New Roman" w:cs="Times New Roman"/>
          <w:sz w:val="24"/>
          <w:szCs w:val="24"/>
        </w:rPr>
        <w:lastRenderedPageBreak/>
        <w:t>with the help of genomes and other pieces of the organism. Moreover, in 2004 and 2005, there was evidence of the harvest of the embryonic stem cells which were cloned from the human blastocyst with the use of somatic-cell nuclear transfer techniques. Later in 2008, a biotechnology company announced that they had managed to develop five mature human embryos using the SCNT (Lavi, 2018). This was</w:t>
      </w:r>
      <w:r w:rsidR="00F02405" w:rsidRPr="00657AC1">
        <w:rPr>
          <w:rFonts w:ascii="Times New Roman" w:hAnsi="Times New Roman" w:cs="Times New Roman"/>
          <w:sz w:val="24"/>
          <w:szCs w:val="24"/>
        </w:rPr>
        <w:t xml:space="preserve"> an improvement of the same</w:t>
      </w:r>
      <w:r w:rsidRPr="00657AC1">
        <w:rPr>
          <w:rFonts w:ascii="Times New Roman" w:hAnsi="Times New Roman" w:cs="Times New Roman"/>
          <w:sz w:val="24"/>
          <w:szCs w:val="24"/>
        </w:rPr>
        <w:t xml:space="preserve"> in 2011 as the Foundation of New York Stem Cell reported that they had managed to generate embryonic stem cell lines although it did not have much in cloning. A group of scientists published a report that asserted which showed an improvement of somatic cells.</w:t>
      </w:r>
    </w:p>
    <w:p w:rsidR="00357483" w:rsidRPr="00657AC1" w:rsidRDefault="00357483" w:rsidP="00657AC1">
      <w:pPr>
        <w:spacing w:line="480" w:lineRule="auto"/>
        <w:jc w:val="center"/>
        <w:rPr>
          <w:rFonts w:ascii="Times New Roman" w:hAnsi="Times New Roman" w:cs="Times New Roman"/>
          <w:b/>
          <w:sz w:val="24"/>
          <w:szCs w:val="24"/>
        </w:rPr>
      </w:pPr>
      <w:r w:rsidRPr="00657AC1">
        <w:rPr>
          <w:rFonts w:ascii="Times New Roman" w:hAnsi="Times New Roman" w:cs="Times New Roman"/>
          <w:b/>
          <w:sz w:val="24"/>
          <w:szCs w:val="24"/>
        </w:rPr>
        <w:t xml:space="preserve">Types </w:t>
      </w:r>
      <w:r w:rsidR="00F02405" w:rsidRPr="00657AC1">
        <w:rPr>
          <w:rFonts w:ascii="Times New Roman" w:hAnsi="Times New Roman" w:cs="Times New Roman"/>
          <w:b/>
          <w:sz w:val="24"/>
          <w:szCs w:val="24"/>
        </w:rPr>
        <w:t>of Human Cloning</w:t>
      </w:r>
    </w:p>
    <w:p w:rsidR="00357483" w:rsidRPr="00657AC1" w:rsidRDefault="00357483"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 xml:space="preserve">The first human type of cloning is reproductive, which makes use of the Somatic cell nuclear transfer (SCNT) technique in order to develop the embryo. As such, this is a vital technique in human cloning that encompasses the donation of an egg together with the nucleus from the female donor. In this process, the cloned person is the somatic cell donor, In addition, the somatic cell should involve DNA since it contains the material genetic. According to Maimets &amp; Lõuk (2017), the somatic cell is later fused with an egg that is enucleated egg using the mode of electricity. The implantation of the embryo follows this into the uterus of the surrogate mother in the gestation period. After the gestation period, the surrogate mother can give birth to the cloned baby. </w:t>
      </w:r>
    </w:p>
    <w:p w:rsidR="00357483" w:rsidRPr="00657AC1" w:rsidRDefault="00357483"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The second type of cloning is therapeutic cloning</w:t>
      </w:r>
      <w:r w:rsidR="00F02405" w:rsidRPr="00657AC1">
        <w:rPr>
          <w:rFonts w:ascii="Times New Roman" w:hAnsi="Times New Roman" w:cs="Times New Roman"/>
          <w:sz w:val="24"/>
          <w:szCs w:val="24"/>
        </w:rPr>
        <w:t>, which</w:t>
      </w:r>
      <w:r w:rsidRPr="00657AC1">
        <w:rPr>
          <w:rFonts w:ascii="Times New Roman" w:hAnsi="Times New Roman" w:cs="Times New Roman"/>
          <w:sz w:val="24"/>
          <w:szCs w:val="24"/>
        </w:rPr>
        <w:t xml:space="preserve"> is fundamental because it creates stem cells f</w:t>
      </w:r>
      <w:r w:rsidR="00F02405" w:rsidRPr="00657AC1">
        <w:rPr>
          <w:rFonts w:ascii="Times New Roman" w:hAnsi="Times New Roman" w:cs="Times New Roman"/>
          <w:sz w:val="24"/>
          <w:szCs w:val="24"/>
        </w:rPr>
        <w:t xml:space="preserve">rom the embryos that are cloned. The process </w:t>
      </w:r>
      <w:r w:rsidRPr="00657AC1">
        <w:rPr>
          <w:rFonts w:ascii="Times New Roman" w:hAnsi="Times New Roman" w:cs="Times New Roman"/>
          <w:sz w:val="24"/>
          <w:szCs w:val="24"/>
        </w:rPr>
        <w:t xml:space="preserve">would be critical in treating different health conditions. Through this process, therapeutic cloning ensures that the immune system is stable. As such, some of the critical conditions such as stroke, diabetes, spinal cord and Parkinson disease among others (Maimets &amp; Lõuk, 2017). Therapeutic cloning is also crucial since it is used in therapies that replace organs. Although this process </w:t>
      </w:r>
      <w:r w:rsidRPr="00657AC1">
        <w:rPr>
          <w:rFonts w:ascii="Times New Roman" w:hAnsi="Times New Roman" w:cs="Times New Roman"/>
          <w:sz w:val="24"/>
          <w:szCs w:val="24"/>
        </w:rPr>
        <w:lastRenderedPageBreak/>
        <w:t xml:space="preserve">is similar to that of the SCNT, the cells grow the stem cells rather than inserting the embryo to the surrogate mother. This type of cloning is also used in complex laboratory studies of both the abnormal and normal embryo development which may be responsible for the test of drugs to investigate whether they cause congenital disabilities or toxic. </w:t>
      </w:r>
    </w:p>
    <w:p w:rsidR="00357483" w:rsidRPr="00657AC1" w:rsidRDefault="00357483"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 xml:space="preserve">The third type of cloning is the gene cloning. Gene cloning is defined as the process which that allows the gene of interest, which is copied as a result of the DNA extraction from a cell. Moreover, the DNA is usually extracted from the organism in which all its genes are usually extracted during the same time. </w:t>
      </w:r>
      <w:r w:rsidR="00F02405" w:rsidRPr="00657AC1">
        <w:rPr>
          <w:rFonts w:ascii="Times New Roman" w:hAnsi="Times New Roman" w:cs="Times New Roman"/>
          <w:sz w:val="24"/>
          <w:szCs w:val="24"/>
        </w:rPr>
        <w:t>D</w:t>
      </w:r>
      <w:r w:rsidRPr="00657AC1">
        <w:rPr>
          <w:rFonts w:ascii="Times New Roman" w:hAnsi="Times New Roman" w:cs="Times New Roman"/>
          <w:sz w:val="24"/>
          <w:szCs w:val="24"/>
        </w:rPr>
        <w:t>uring the process of gene cloning, the DNA usually contains many types of different genes</w:t>
      </w:r>
      <w:r w:rsidR="00F02405" w:rsidRPr="00657AC1">
        <w:rPr>
          <w:rFonts w:ascii="Times New Roman" w:hAnsi="Times New Roman" w:cs="Times New Roman"/>
          <w:sz w:val="24"/>
          <w:szCs w:val="24"/>
        </w:rPr>
        <w:t xml:space="preserve"> (Lew, 2018).</w:t>
      </w:r>
      <w:r w:rsidRPr="00657AC1">
        <w:rPr>
          <w:rFonts w:ascii="Times New Roman" w:hAnsi="Times New Roman" w:cs="Times New Roman"/>
          <w:sz w:val="24"/>
          <w:szCs w:val="24"/>
        </w:rPr>
        <w:t xml:space="preserve"> In this case, the genetic engineer should locate one particular gene that will allow encoding the specific protein of interest. </w:t>
      </w:r>
    </w:p>
    <w:p w:rsidR="00357483" w:rsidRPr="00657AC1" w:rsidRDefault="00357483" w:rsidP="00657AC1">
      <w:pPr>
        <w:spacing w:line="480" w:lineRule="auto"/>
        <w:jc w:val="center"/>
        <w:rPr>
          <w:rFonts w:ascii="Times New Roman" w:hAnsi="Times New Roman" w:cs="Times New Roman"/>
          <w:b/>
          <w:sz w:val="24"/>
          <w:szCs w:val="24"/>
        </w:rPr>
      </w:pPr>
      <w:r w:rsidRPr="00657AC1">
        <w:rPr>
          <w:rFonts w:ascii="Times New Roman" w:hAnsi="Times New Roman" w:cs="Times New Roman"/>
          <w:b/>
          <w:sz w:val="24"/>
          <w:szCs w:val="24"/>
        </w:rPr>
        <w:t xml:space="preserve">Advantages </w:t>
      </w:r>
      <w:r w:rsidR="00F02405" w:rsidRPr="00657AC1">
        <w:rPr>
          <w:rFonts w:ascii="Times New Roman" w:hAnsi="Times New Roman" w:cs="Times New Roman"/>
          <w:b/>
          <w:sz w:val="24"/>
          <w:szCs w:val="24"/>
        </w:rPr>
        <w:t xml:space="preserve">of Human </w:t>
      </w:r>
      <w:r w:rsidRPr="00657AC1">
        <w:rPr>
          <w:rFonts w:ascii="Times New Roman" w:hAnsi="Times New Roman" w:cs="Times New Roman"/>
          <w:b/>
          <w:sz w:val="24"/>
          <w:szCs w:val="24"/>
        </w:rPr>
        <w:t xml:space="preserve">Cloning </w:t>
      </w:r>
      <w:r w:rsidR="00F02405" w:rsidRPr="00657AC1">
        <w:rPr>
          <w:rFonts w:ascii="Times New Roman" w:hAnsi="Times New Roman" w:cs="Times New Roman"/>
          <w:b/>
          <w:sz w:val="24"/>
          <w:szCs w:val="24"/>
        </w:rPr>
        <w:t>and Transplantation Possibilities</w:t>
      </w:r>
    </w:p>
    <w:p w:rsidR="00357483" w:rsidRPr="00657AC1" w:rsidRDefault="00F02405"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Changes</w:t>
      </w:r>
      <w:r w:rsidR="00357483" w:rsidRPr="00657AC1">
        <w:rPr>
          <w:rFonts w:ascii="Times New Roman" w:hAnsi="Times New Roman" w:cs="Times New Roman"/>
          <w:sz w:val="24"/>
          <w:szCs w:val="24"/>
        </w:rPr>
        <w:t xml:space="preserve"> and developments have governed </w:t>
      </w:r>
      <w:r w:rsidRPr="00657AC1">
        <w:rPr>
          <w:rFonts w:ascii="Times New Roman" w:hAnsi="Times New Roman" w:cs="Times New Roman"/>
          <w:sz w:val="24"/>
          <w:szCs w:val="24"/>
        </w:rPr>
        <w:t xml:space="preserve">human cloning over the years. Hence, </w:t>
      </w:r>
      <w:r w:rsidR="00357483" w:rsidRPr="00657AC1">
        <w:rPr>
          <w:rFonts w:ascii="Times New Roman" w:hAnsi="Times New Roman" w:cs="Times New Roman"/>
          <w:sz w:val="24"/>
          <w:szCs w:val="24"/>
        </w:rPr>
        <w:t>it is attributed to have many advantages to the human population. Cloning is critical to the health of human beings because it does not need the making of a whole new individual. According to Lew (2018), many patients suffering from different conditions such as complications of a failing liver can easily be treated since the cells of the liver can be cloned. As a result, human cloning can be crucial since it will be used to clone the liver to create and transplant it. Therefore, the process of cloning can be used to repair and improve or grow new cells. This will have the advantage of replacing damaged or missing body organs, and this could be used to cure critical illnesses and genetic disorders.</w:t>
      </w:r>
    </w:p>
    <w:p w:rsidR="00F02405" w:rsidRPr="00657AC1" w:rsidRDefault="00357483"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 xml:space="preserve">Another advantage of cloning is removing the barrier of infertility. According to Curran (2019), since cloning accommodates the adult somatic cells, it means that it is vital to the process that may be a solution to the couples who have issues such that they cannot have children of their own biologically. Besides, it does not matter whether the person has a </w:t>
      </w:r>
      <w:r w:rsidRPr="00657AC1">
        <w:rPr>
          <w:rFonts w:ascii="Times New Roman" w:hAnsi="Times New Roman" w:cs="Times New Roman"/>
          <w:sz w:val="24"/>
          <w:szCs w:val="24"/>
        </w:rPr>
        <w:lastRenderedPageBreak/>
        <w:t xml:space="preserve">reproductive system that supports fertility or not for the doctors can place the somatic cells to the embryo this creating a new life. For that reason, this technology has been fundamental since people who are not sexually active can be able to have their children and become parents. </w:t>
      </w:r>
    </w:p>
    <w:p w:rsidR="00357483" w:rsidRPr="00657AC1" w:rsidRDefault="00A332EB"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 xml:space="preserve">In addition, human cloning </w:t>
      </w:r>
      <w:r w:rsidR="00357483" w:rsidRPr="00657AC1">
        <w:rPr>
          <w:rFonts w:ascii="Times New Roman" w:hAnsi="Times New Roman" w:cs="Times New Roman"/>
          <w:sz w:val="24"/>
          <w:szCs w:val="24"/>
        </w:rPr>
        <w:t xml:space="preserve">may be necessary since it may extend life capabilities. In many nations, the average lifespan is approaching 85 years for top countries (Lavi, 2018). Even in the United States, the average lifespan has significantly been reduced among men and women. Therefore, human cloning and transplantation possibilities may attempt to ensure that the world maintains its current standards as well as prolonging the length. For example, the average lifespan in Sierra Leone is only 49.3 years. </w:t>
      </w:r>
    </w:p>
    <w:p w:rsidR="00A332EB" w:rsidRPr="00657AC1" w:rsidRDefault="00357483"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In addition, human cloning and transplantation possibili</w:t>
      </w:r>
      <w:r w:rsidR="00A332EB" w:rsidRPr="00657AC1">
        <w:rPr>
          <w:rFonts w:ascii="Times New Roman" w:hAnsi="Times New Roman" w:cs="Times New Roman"/>
          <w:sz w:val="24"/>
          <w:szCs w:val="24"/>
        </w:rPr>
        <w:t xml:space="preserve">ties can be used to promote, </w:t>
      </w:r>
      <w:r w:rsidRPr="00657AC1">
        <w:rPr>
          <w:rFonts w:ascii="Times New Roman" w:hAnsi="Times New Roman" w:cs="Times New Roman"/>
          <w:sz w:val="24"/>
          <w:szCs w:val="24"/>
        </w:rPr>
        <w:t>restore balance and happiness to families. As such, one of the most significant challenges that face children is death, especially the young ones because of 7 out of every 1,000 children who are under the age of 5 (Lew, 2018). Again, 1300 children are killed by firearms in the United States every year which has continued being a threat to children. As such, cloning is critical because it is a process that allows parents to balance their grief effectively by creating other children. Although the life of clones is usually different, it is evident that it would be similar hence reduci</w:t>
      </w:r>
      <w:r w:rsidR="00402B25" w:rsidRPr="00657AC1">
        <w:rPr>
          <w:rFonts w:ascii="Times New Roman" w:hAnsi="Times New Roman" w:cs="Times New Roman"/>
          <w:sz w:val="24"/>
          <w:szCs w:val="24"/>
        </w:rPr>
        <w:t>ng some of the pain experienced.</w:t>
      </w:r>
    </w:p>
    <w:p w:rsidR="00357483" w:rsidRPr="00657AC1" w:rsidRDefault="00357483" w:rsidP="00657AC1">
      <w:pPr>
        <w:spacing w:line="480" w:lineRule="auto"/>
        <w:jc w:val="center"/>
        <w:rPr>
          <w:rFonts w:ascii="Times New Roman" w:hAnsi="Times New Roman" w:cs="Times New Roman"/>
          <w:b/>
          <w:sz w:val="24"/>
          <w:szCs w:val="24"/>
        </w:rPr>
      </w:pPr>
      <w:r w:rsidRPr="00657AC1">
        <w:rPr>
          <w:rFonts w:ascii="Times New Roman" w:hAnsi="Times New Roman" w:cs="Times New Roman"/>
          <w:b/>
          <w:sz w:val="24"/>
          <w:szCs w:val="24"/>
        </w:rPr>
        <w:t xml:space="preserve">Disadvantages </w:t>
      </w:r>
      <w:r w:rsidR="00A332EB" w:rsidRPr="00657AC1">
        <w:rPr>
          <w:rFonts w:ascii="Times New Roman" w:hAnsi="Times New Roman" w:cs="Times New Roman"/>
          <w:b/>
          <w:sz w:val="24"/>
          <w:szCs w:val="24"/>
        </w:rPr>
        <w:t>of Human Cloning and Transplant Possibilities</w:t>
      </w:r>
    </w:p>
    <w:p w:rsidR="00357483" w:rsidRPr="00657AC1" w:rsidRDefault="00357483"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 xml:space="preserve">The first drawback of human cloning is the unpredictability of results. It is believed that society would be affected by the aggressive practices of cloning. According to Curran (2019), this is because the members would be affected by diseases as well as deformity which may lead to pain and death. This would call for genetic selection which would eventually mean that people would inbreed themselves. In addition, the process of human cloning and </w:t>
      </w:r>
      <w:r w:rsidRPr="00657AC1">
        <w:rPr>
          <w:rFonts w:ascii="Times New Roman" w:hAnsi="Times New Roman" w:cs="Times New Roman"/>
          <w:sz w:val="24"/>
          <w:szCs w:val="24"/>
        </w:rPr>
        <w:lastRenderedPageBreak/>
        <w:t xml:space="preserve">transplantation would imply that the results would have results that are governed by unforeseen consequences that could endanger humanity species. </w:t>
      </w:r>
    </w:p>
    <w:p w:rsidR="00357483" w:rsidRPr="00657AC1" w:rsidRDefault="00357483" w:rsidP="00657AC1">
      <w:pPr>
        <w:spacing w:line="480" w:lineRule="auto"/>
        <w:jc w:val="center"/>
        <w:rPr>
          <w:rFonts w:ascii="Times New Roman" w:hAnsi="Times New Roman" w:cs="Times New Roman"/>
          <w:b/>
          <w:sz w:val="24"/>
          <w:szCs w:val="24"/>
        </w:rPr>
      </w:pPr>
      <w:r w:rsidRPr="00657AC1">
        <w:rPr>
          <w:rFonts w:ascii="Times New Roman" w:hAnsi="Times New Roman" w:cs="Times New Roman"/>
          <w:b/>
          <w:sz w:val="24"/>
          <w:szCs w:val="24"/>
        </w:rPr>
        <w:t xml:space="preserve">Future </w:t>
      </w:r>
      <w:r w:rsidR="00A332EB" w:rsidRPr="00657AC1">
        <w:rPr>
          <w:rFonts w:ascii="Times New Roman" w:hAnsi="Times New Roman" w:cs="Times New Roman"/>
          <w:b/>
          <w:sz w:val="24"/>
          <w:szCs w:val="24"/>
        </w:rPr>
        <w:t>Implications of Human Cloning and Transplantation Possibilities</w:t>
      </w:r>
    </w:p>
    <w:p w:rsidR="00357483" w:rsidRPr="00657AC1" w:rsidRDefault="00357483"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 xml:space="preserve">Although cloning is regarded as an illegal activity in most of the countries in the world, it is one of the most promising fields of research that is likely to have an impact on the life of human species. Stem cells are critical because they can be reprogrammed to ensure that the cells can be used </w:t>
      </w:r>
      <w:r w:rsidR="00A332EB" w:rsidRPr="00657AC1">
        <w:rPr>
          <w:rFonts w:ascii="Times New Roman" w:hAnsi="Times New Roman" w:cs="Times New Roman"/>
          <w:sz w:val="24"/>
          <w:szCs w:val="24"/>
        </w:rPr>
        <w:t>to replace the tissues</w:t>
      </w:r>
      <w:r w:rsidRPr="00657AC1">
        <w:rPr>
          <w:rFonts w:ascii="Times New Roman" w:hAnsi="Times New Roman" w:cs="Times New Roman"/>
          <w:sz w:val="24"/>
          <w:szCs w:val="24"/>
        </w:rPr>
        <w:t xml:space="preserve"> damaged in the body (Ayala, 2015). Human cloning is also seen as the future of treating spinal i</w:t>
      </w:r>
      <w:r w:rsidR="00A332EB" w:rsidRPr="00657AC1">
        <w:rPr>
          <w:rFonts w:ascii="Times New Roman" w:hAnsi="Times New Roman" w:cs="Times New Roman"/>
          <w:sz w:val="24"/>
          <w:szCs w:val="24"/>
        </w:rPr>
        <w:t xml:space="preserve">njuries that may cause death if </w:t>
      </w:r>
      <w:r w:rsidRPr="00657AC1">
        <w:rPr>
          <w:rFonts w:ascii="Times New Roman" w:hAnsi="Times New Roman" w:cs="Times New Roman"/>
          <w:sz w:val="24"/>
          <w:szCs w:val="24"/>
        </w:rPr>
        <w:t xml:space="preserve">not treated. On the same north, the loss of hair is also expected to be treated by the application of human-cell cloning. For that reason, human cloning and transplantation possibilities are likely to improve the lives of human beings especially on the improvement of health. </w:t>
      </w:r>
    </w:p>
    <w:p w:rsidR="00357483" w:rsidRPr="00657AC1" w:rsidRDefault="00357483" w:rsidP="00657AC1">
      <w:pPr>
        <w:spacing w:line="480" w:lineRule="auto"/>
        <w:jc w:val="center"/>
        <w:rPr>
          <w:rFonts w:ascii="Times New Roman" w:hAnsi="Times New Roman" w:cs="Times New Roman"/>
          <w:b/>
          <w:sz w:val="24"/>
          <w:szCs w:val="24"/>
        </w:rPr>
      </w:pPr>
      <w:r w:rsidRPr="00657AC1">
        <w:rPr>
          <w:rFonts w:ascii="Times New Roman" w:hAnsi="Times New Roman" w:cs="Times New Roman"/>
          <w:b/>
          <w:sz w:val="24"/>
          <w:szCs w:val="24"/>
        </w:rPr>
        <w:t>Conclusion</w:t>
      </w:r>
    </w:p>
    <w:p w:rsidR="00A332EB" w:rsidRPr="00657AC1" w:rsidRDefault="00357483" w:rsidP="00657AC1">
      <w:pPr>
        <w:spacing w:line="480" w:lineRule="auto"/>
        <w:ind w:firstLine="720"/>
        <w:rPr>
          <w:rFonts w:ascii="Times New Roman" w:hAnsi="Times New Roman" w:cs="Times New Roman"/>
          <w:sz w:val="24"/>
          <w:szCs w:val="24"/>
        </w:rPr>
      </w:pPr>
      <w:r w:rsidRPr="00657AC1">
        <w:rPr>
          <w:rFonts w:ascii="Times New Roman" w:hAnsi="Times New Roman" w:cs="Times New Roman"/>
          <w:sz w:val="24"/>
          <w:szCs w:val="24"/>
        </w:rPr>
        <w:t>It is evident that human cloning and transplantation have gone through a lot of scientific changes and improvements over the years. As a result, multiple medical experts have engaged in more research intending to improve the current research concerning the topic. In addition, some persons such as the religious and ethicists argue that human cloning and transplantation should not be practiced since it is seen as ‘‘playing God’’. Again, medical experts have considered using the somatic cell nuclear transfer through better studying of cells and tissues in the body. For that reason, human cloning and transplantation are seen as a promising technology that is likely to improve the state and health of human beings. However, further research is requi</w:t>
      </w:r>
      <w:r w:rsidR="00402B25" w:rsidRPr="00657AC1">
        <w:rPr>
          <w:rFonts w:ascii="Times New Roman" w:hAnsi="Times New Roman" w:cs="Times New Roman"/>
          <w:sz w:val="24"/>
          <w:szCs w:val="24"/>
        </w:rPr>
        <w:t>red to improve current research</w:t>
      </w:r>
    </w:p>
    <w:p w:rsidR="00A332EB" w:rsidRPr="00657AC1" w:rsidRDefault="00A332EB" w:rsidP="00657AC1">
      <w:pPr>
        <w:spacing w:line="480" w:lineRule="auto"/>
        <w:rPr>
          <w:rFonts w:ascii="Times New Roman" w:hAnsi="Times New Roman" w:cs="Times New Roman"/>
          <w:sz w:val="24"/>
          <w:szCs w:val="24"/>
        </w:rPr>
      </w:pPr>
    </w:p>
    <w:p w:rsidR="00402B25" w:rsidRPr="00657AC1" w:rsidRDefault="00402B25" w:rsidP="00657AC1">
      <w:pPr>
        <w:spacing w:line="480" w:lineRule="auto"/>
        <w:jc w:val="center"/>
        <w:rPr>
          <w:rFonts w:ascii="Times New Roman" w:hAnsi="Times New Roman" w:cs="Times New Roman"/>
          <w:sz w:val="24"/>
          <w:szCs w:val="24"/>
        </w:rPr>
      </w:pPr>
    </w:p>
    <w:p w:rsidR="00143005" w:rsidRPr="00657AC1" w:rsidRDefault="00143005" w:rsidP="00657AC1">
      <w:pPr>
        <w:spacing w:line="480" w:lineRule="auto"/>
        <w:jc w:val="center"/>
        <w:rPr>
          <w:rFonts w:ascii="Times New Roman" w:hAnsi="Times New Roman" w:cs="Times New Roman"/>
          <w:sz w:val="24"/>
          <w:szCs w:val="24"/>
        </w:rPr>
      </w:pPr>
      <w:r w:rsidRPr="00657AC1">
        <w:rPr>
          <w:rFonts w:ascii="Times New Roman" w:hAnsi="Times New Roman" w:cs="Times New Roman"/>
          <w:sz w:val="24"/>
          <w:szCs w:val="24"/>
        </w:rPr>
        <w:lastRenderedPageBreak/>
        <w:t>References</w:t>
      </w:r>
    </w:p>
    <w:p w:rsidR="00A332EB" w:rsidRPr="00657AC1" w:rsidRDefault="00A332EB" w:rsidP="00657AC1">
      <w:pPr>
        <w:spacing w:line="480" w:lineRule="auto"/>
        <w:ind w:left="720" w:hanging="720"/>
        <w:rPr>
          <w:rFonts w:ascii="Times New Roman" w:hAnsi="Times New Roman" w:cs="Times New Roman"/>
          <w:color w:val="222222"/>
          <w:sz w:val="24"/>
          <w:szCs w:val="24"/>
          <w:shd w:val="clear" w:color="auto" w:fill="FFFFFF"/>
        </w:rPr>
      </w:pPr>
      <w:r w:rsidRPr="00657AC1">
        <w:rPr>
          <w:rFonts w:ascii="Times New Roman" w:hAnsi="Times New Roman" w:cs="Times New Roman"/>
          <w:color w:val="222222"/>
          <w:sz w:val="24"/>
          <w:szCs w:val="24"/>
          <w:shd w:val="clear" w:color="auto" w:fill="FFFFFF"/>
        </w:rPr>
        <w:t>Ayala, F. J. (2015). Cloning humans? Biological, ethical, and social considerations. </w:t>
      </w:r>
      <w:r w:rsidRPr="00657AC1">
        <w:rPr>
          <w:rFonts w:ascii="Times New Roman" w:hAnsi="Times New Roman" w:cs="Times New Roman"/>
          <w:i/>
          <w:iCs/>
          <w:color w:val="222222"/>
          <w:sz w:val="24"/>
          <w:szCs w:val="24"/>
          <w:shd w:val="clear" w:color="auto" w:fill="FFFFFF"/>
        </w:rPr>
        <w:t>Proceedings of the National Academy of Sciences</w:t>
      </w:r>
      <w:r w:rsidRPr="00657AC1">
        <w:rPr>
          <w:rFonts w:ascii="Times New Roman" w:hAnsi="Times New Roman" w:cs="Times New Roman"/>
          <w:color w:val="222222"/>
          <w:sz w:val="24"/>
          <w:szCs w:val="24"/>
          <w:shd w:val="clear" w:color="auto" w:fill="FFFFFF"/>
        </w:rPr>
        <w:t>, </w:t>
      </w:r>
      <w:r w:rsidRPr="00657AC1">
        <w:rPr>
          <w:rFonts w:ascii="Times New Roman" w:hAnsi="Times New Roman" w:cs="Times New Roman"/>
          <w:i/>
          <w:iCs/>
          <w:color w:val="222222"/>
          <w:sz w:val="24"/>
          <w:szCs w:val="24"/>
          <w:shd w:val="clear" w:color="auto" w:fill="FFFFFF"/>
        </w:rPr>
        <w:t>112</w:t>
      </w:r>
      <w:r w:rsidRPr="00657AC1">
        <w:rPr>
          <w:rFonts w:ascii="Times New Roman" w:hAnsi="Times New Roman" w:cs="Times New Roman"/>
          <w:color w:val="222222"/>
          <w:sz w:val="24"/>
          <w:szCs w:val="24"/>
          <w:shd w:val="clear" w:color="auto" w:fill="FFFFFF"/>
        </w:rPr>
        <w:t>(29), 8879-8886.</w:t>
      </w:r>
    </w:p>
    <w:p w:rsidR="00A332EB" w:rsidRPr="00657AC1" w:rsidRDefault="00A332EB" w:rsidP="00657AC1">
      <w:pPr>
        <w:spacing w:line="480" w:lineRule="auto"/>
        <w:ind w:left="720" w:hanging="720"/>
        <w:rPr>
          <w:rFonts w:ascii="Times New Roman" w:hAnsi="Times New Roman" w:cs="Times New Roman"/>
          <w:color w:val="222222"/>
          <w:sz w:val="24"/>
          <w:szCs w:val="24"/>
          <w:shd w:val="clear" w:color="auto" w:fill="FFFFFF"/>
        </w:rPr>
      </w:pPr>
      <w:r w:rsidRPr="00657AC1">
        <w:rPr>
          <w:rFonts w:ascii="Times New Roman" w:hAnsi="Times New Roman" w:cs="Times New Roman"/>
          <w:color w:val="222222"/>
          <w:sz w:val="24"/>
          <w:szCs w:val="24"/>
          <w:shd w:val="clear" w:color="auto" w:fill="FFFFFF"/>
        </w:rPr>
        <w:t>Curran, B. (2019). </w:t>
      </w:r>
      <w:r w:rsidRPr="00657AC1">
        <w:rPr>
          <w:rFonts w:ascii="Times New Roman" w:hAnsi="Times New Roman" w:cs="Times New Roman"/>
          <w:i/>
          <w:iCs/>
          <w:color w:val="222222"/>
          <w:sz w:val="24"/>
          <w:szCs w:val="24"/>
          <w:shd w:val="clear" w:color="auto" w:fill="FFFFFF"/>
        </w:rPr>
        <w:t>A terrible beauty is born: clones, genes and the future of mankind</w:t>
      </w:r>
      <w:r w:rsidRPr="00657AC1">
        <w:rPr>
          <w:rFonts w:ascii="Times New Roman" w:hAnsi="Times New Roman" w:cs="Times New Roman"/>
          <w:color w:val="222222"/>
          <w:sz w:val="24"/>
          <w:szCs w:val="24"/>
          <w:shd w:val="clear" w:color="auto" w:fill="FFFFFF"/>
        </w:rPr>
        <w:t>. CRC Press.</w:t>
      </w:r>
    </w:p>
    <w:p w:rsidR="00A332EB" w:rsidRPr="00657AC1" w:rsidRDefault="00A332EB" w:rsidP="00657AC1">
      <w:pPr>
        <w:spacing w:line="480" w:lineRule="auto"/>
        <w:ind w:left="720" w:hanging="720"/>
        <w:rPr>
          <w:rFonts w:ascii="Times New Roman" w:hAnsi="Times New Roman" w:cs="Times New Roman"/>
          <w:color w:val="222222"/>
          <w:sz w:val="24"/>
          <w:szCs w:val="24"/>
          <w:shd w:val="clear" w:color="auto" w:fill="FFFFFF"/>
        </w:rPr>
      </w:pPr>
      <w:r w:rsidRPr="00657AC1">
        <w:rPr>
          <w:rFonts w:ascii="Times New Roman" w:hAnsi="Times New Roman" w:cs="Times New Roman"/>
          <w:color w:val="222222"/>
          <w:sz w:val="24"/>
          <w:szCs w:val="24"/>
          <w:shd w:val="clear" w:color="auto" w:fill="FFFFFF"/>
        </w:rPr>
        <w:t>Lavi, S. (2018). Cloning International Law: The Science and Science Fiction of Human Cloning and Stem-Cell Patenting. </w:t>
      </w:r>
      <w:r w:rsidRPr="00657AC1">
        <w:rPr>
          <w:rFonts w:ascii="Times New Roman" w:hAnsi="Times New Roman" w:cs="Times New Roman"/>
          <w:i/>
          <w:iCs/>
          <w:color w:val="222222"/>
          <w:sz w:val="24"/>
          <w:szCs w:val="24"/>
          <w:shd w:val="clear" w:color="auto" w:fill="FFFFFF"/>
        </w:rPr>
        <w:t>Law, Culture and the Humanities</w:t>
      </w:r>
      <w:r w:rsidRPr="00657AC1">
        <w:rPr>
          <w:rFonts w:ascii="Times New Roman" w:hAnsi="Times New Roman" w:cs="Times New Roman"/>
          <w:color w:val="222222"/>
          <w:sz w:val="24"/>
          <w:szCs w:val="24"/>
          <w:shd w:val="clear" w:color="auto" w:fill="FFFFFF"/>
        </w:rPr>
        <w:t>, </w:t>
      </w:r>
      <w:r w:rsidRPr="00657AC1">
        <w:rPr>
          <w:rFonts w:ascii="Times New Roman" w:hAnsi="Times New Roman" w:cs="Times New Roman"/>
          <w:i/>
          <w:iCs/>
          <w:color w:val="222222"/>
          <w:sz w:val="24"/>
          <w:szCs w:val="24"/>
          <w:shd w:val="clear" w:color="auto" w:fill="FFFFFF"/>
        </w:rPr>
        <w:t>14</w:t>
      </w:r>
      <w:r w:rsidRPr="00657AC1">
        <w:rPr>
          <w:rFonts w:ascii="Times New Roman" w:hAnsi="Times New Roman" w:cs="Times New Roman"/>
          <w:color w:val="222222"/>
          <w:sz w:val="24"/>
          <w:szCs w:val="24"/>
          <w:shd w:val="clear" w:color="auto" w:fill="FFFFFF"/>
        </w:rPr>
        <w:t>(1), 83-99.</w:t>
      </w:r>
    </w:p>
    <w:p w:rsidR="00A332EB" w:rsidRPr="00657AC1" w:rsidRDefault="00A332EB" w:rsidP="00657AC1">
      <w:pPr>
        <w:spacing w:line="480" w:lineRule="auto"/>
        <w:ind w:left="720" w:hanging="720"/>
        <w:rPr>
          <w:rFonts w:ascii="Times New Roman" w:hAnsi="Times New Roman" w:cs="Times New Roman"/>
          <w:color w:val="222222"/>
          <w:sz w:val="24"/>
          <w:szCs w:val="24"/>
          <w:shd w:val="clear" w:color="auto" w:fill="FFFFFF"/>
        </w:rPr>
      </w:pPr>
      <w:r w:rsidRPr="00657AC1">
        <w:rPr>
          <w:rFonts w:ascii="Times New Roman" w:hAnsi="Times New Roman" w:cs="Times New Roman"/>
          <w:color w:val="222222"/>
          <w:sz w:val="24"/>
          <w:szCs w:val="24"/>
          <w:shd w:val="clear" w:color="auto" w:fill="FFFFFF"/>
        </w:rPr>
        <w:t>Lew, K. (2018). </w:t>
      </w:r>
      <w:r w:rsidRPr="00657AC1">
        <w:rPr>
          <w:rFonts w:ascii="Times New Roman" w:hAnsi="Times New Roman" w:cs="Times New Roman"/>
          <w:i/>
          <w:iCs/>
          <w:color w:val="222222"/>
          <w:sz w:val="24"/>
          <w:szCs w:val="24"/>
          <w:shd w:val="clear" w:color="auto" w:fill="FFFFFF"/>
        </w:rPr>
        <w:t>Human Cloning</w:t>
      </w:r>
      <w:r w:rsidRPr="00657AC1">
        <w:rPr>
          <w:rFonts w:ascii="Times New Roman" w:hAnsi="Times New Roman" w:cs="Times New Roman"/>
          <w:color w:val="222222"/>
          <w:sz w:val="24"/>
          <w:szCs w:val="24"/>
          <w:shd w:val="clear" w:color="auto" w:fill="FFFFFF"/>
        </w:rPr>
        <w:t>. The Rosen Publishing Group, Inc.</w:t>
      </w:r>
    </w:p>
    <w:p w:rsidR="00A332EB" w:rsidRPr="00657AC1" w:rsidRDefault="00A332EB" w:rsidP="00657AC1">
      <w:pPr>
        <w:spacing w:line="480" w:lineRule="auto"/>
        <w:ind w:left="720" w:hanging="720"/>
        <w:rPr>
          <w:rFonts w:ascii="Times New Roman" w:hAnsi="Times New Roman" w:cs="Times New Roman"/>
          <w:sz w:val="24"/>
          <w:szCs w:val="24"/>
        </w:rPr>
      </w:pPr>
      <w:r w:rsidRPr="00657AC1">
        <w:rPr>
          <w:rFonts w:ascii="Times New Roman" w:hAnsi="Times New Roman" w:cs="Times New Roman"/>
          <w:color w:val="222222"/>
          <w:sz w:val="24"/>
          <w:szCs w:val="24"/>
          <w:shd w:val="clear" w:color="auto" w:fill="FFFFFF"/>
        </w:rPr>
        <w:t>Maimets, T., &amp; Lõuk, K. (2017). Cloning: h</w:t>
      </w:r>
      <w:bookmarkStart w:id="0" w:name="_GoBack"/>
      <w:bookmarkEnd w:id="0"/>
      <w:r w:rsidRPr="00657AC1">
        <w:rPr>
          <w:rFonts w:ascii="Times New Roman" w:hAnsi="Times New Roman" w:cs="Times New Roman"/>
          <w:color w:val="222222"/>
          <w:sz w:val="24"/>
          <w:szCs w:val="24"/>
          <w:shd w:val="clear" w:color="auto" w:fill="FFFFFF"/>
        </w:rPr>
        <w:t>uman. </w:t>
      </w:r>
      <w:r w:rsidRPr="00657AC1">
        <w:rPr>
          <w:rFonts w:ascii="Times New Roman" w:hAnsi="Times New Roman" w:cs="Times New Roman"/>
          <w:i/>
          <w:iCs/>
          <w:color w:val="222222"/>
          <w:sz w:val="24"/>
          <w:szCs w:val="24"/>
          <w:shd w:val="clear" w:color="auto" w:fill="FFFFFF"/>
        </w:rPr>
        <w:t>Encyclopedia of Global Bioethics</w:t>
      </w:r>
      <w:r w:rsidRPr="00657AC1">
        <w:rPr>
          <w:rFonts w:ascii="Times New Roman" w:hAnsi="Times New Roman" w:cs="Times New Roman"/>
          <w:color w:val="222222"/>
          <w:sz w:val="24"/>
          <w:szCs w:val="24"/>
          <w:shd w:val="clear" w:color="auto" w:fill="FFFFFF"/>
        </w:rPr>
        <w:t>, 1-8.</w:t>
      </w:r>
    </w:p>
    <w:sectPr w:rsidR="00A332EB" w:rsidRPr="00657AC1" w:rsidSect="0035748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44A9" w:rsidRDefault="00AE44A9" w:rsidP="00357483">
      <w:pPr>
        <w:spacing w:after="0" w:line="240" w:lineRule="auto"/>
      </w:pPr>
      <w:r>
        <w:separator/>
      </w:r>
    </w:p>
  </w:endnote>
  <w:endnote w:type="continuationSeparator" w:id="1">
    <w:p w:rsidR="00AE44A9" w:rsidRDefault="00AE44A9" w:rsidP="003574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44A9" w:rsidRDefault="00AE44A9" w:rsidP="00357483">
      <w:pPr>
        <w:spacing w:after="0" w:line="240" w:lineRule="auto"/>
      </w:pPr>
      <w:r>
        <w:separator/>
      </w:r>
    </w:p>
  </w:footnote>
  <w:footnote w:type="continuationSeparator" w:id="1">
    <w:p w:rsidR="00AE44A9" w:rsidRDefault="00AE44A9" w:rsidP="003574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26166235"/>
      <w:docPartObj>
        <w:docPartGallery w:val="Page Numbers (Top of Page)"/>
        <w:docPartUnique/>
      </w:docPartObj>
    </w:sdtPr>
    <w:sdtEndPr>
      <w:rPr>
        <w:noProof/>
      </w:rPr>
    </w:sdtEndPr>
    <w:sdtContent>
      <w:p w:rsidR="00357483" w:rsidRPr="00357483" w:rsidRDefault="00357483" w:rsidP="00357483">
        <w:pPr>
          <w:pStyle w:val="Header"/>
          <w:spacing w:line="480" w:lineRule="auto"/>
          <w:rPr>
            <w:rFonts w:ascii="Times New Roman" w:hAnsi="Times New Roman" w:cs="Times New Roman"/>
            <w:sz w:val="24"/>
            <w:szCs w:val="24"/>
          </w:rPr>
        </w:pPr>
        <w:r w:rsidRPr="00357483">
          <w:rPr>
            <w:rFonts w:ascii="Times New Roman" w:hAnsi="Times New Roman" w:cs="Times New Roman"/>
            <w:sz w:val="24"/>
            <w:szCs w:val="24"/>
          </w:rPr>
          <w:t>HUMAN CLONING &amp; TRANSPLANTATION POSSIBILITIES</w:t>
        </w:r>
        <w:r w:rsidR="00402B25">
          <w:rPr>
            <w:rFonts w:ascii="Times New Roman" w:hAnsi="Times New Roman" w:cs="Times New Roman"/>
            <w:sz w:val="24"/>
            <w:szCs w:val="24"/>
          </w:rPr>
          <w:t xml:space="preserve">                                          </w:t>
        </w:r>
        <w:r w:rsidR="0029715E" w:rsidRPr="00357483">
          <w:rPr>
            <w:rFonts w:ascii="Times New Roman" w:hAnsi="Times New Roman" w:cs="Times New Roman"/>
            <w:sz w:val="24"/>
            <w:szCs w:val="24"/>
          </w:rPr>
          <w:fldChar w:fldCharType="begin"/>
        </w:r>
        <w:r w:rsidRPr="00357483">
          <w:rPr>
            <w:rFonts w:ascii="Times New Roman" w:hAnsi="Times New Roman" w:cs="Times New Roman"/>
            <w:sz w:val="24"/>
            <w:szCs w:val="24"/>
          </w:rPr>
          <w:instrText xml:space="preserve"> PAGE   \* MERGEFORMAT </w:instrText>
        </w:r>
        <w:r w:rsidR="0029715E" w:rsidRPr="00357483">
          <w:rPr>
            <w:rFonts w:ascii="Times New Roman" w:hAnsi="Times New Roman" w:cs="Times New Roman"/>
            <w:sz w:val="24"/>
            <w:szCs w:val="24"/>
          </w:rPr>
          <w:fldChar w:fldCharType="separate"/>
        </w:r>
        <w:r w:rsidR="00657AC1">
          <w:rPr>
            <w:rFonts w:ascii="Times New Roman" w:hAnsi="Times New Roman" w:cs="Times New Roman"/>
            <w:noProof/>
            <w:sz w:val="24"/>
            <w:szCs w:val="24"/>
          </w:rPr>
          <w:t>1</w:t>
        </w:r>
        <w:r w:rsidR="0029715E" w:rsidRPr="0035748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83" w:rsidRPr="00357483" w:rsidRDefault="00357483" w:rsidP="00357483">
    <w:pPr>
      <w:pStyle w:val="Header"/>
      <w:spacing w:line="480" w:lineRule="auto"/>
      <w:rPr>
        <w:rFonts w:ascii="Times New Roman" w:hAnsi="Times New Roman" w:cs="Times New Roman"/>
        <w:sz w:val="24"/>
        <w:szCs w:val="24"/>
      </w:rPr>
    </w:pPr>
    <w:r w:rsidRPr="00357483">
      <w:rPr>
        <w:rFonts w:ascii="Times New Roman" w:hAnsi="Times New Roman" w:cs="Times New Roman"/>
        <w:sz w:val="24"/>
        <w:szCs w:val="24"/>
      </w:rPr>
      <w:t xml:space="preserve">Running head: HUMAN CLONING &amp; TRANSPLANTATION POSSIBILITIES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252E9"/>
    <w:rsid w:val="00007389"/>
    <w:rsid w:val="00054EA5"/>
    <w:rsid w:val="000A60C3"/>
    <w:rsid w:val="00114CA3"/>
    <w:rsid w:val="00123412"/>
    <w:rsid w:val="00143005"/>
    <w:rsid w:val="001C4F4F"/>
    <w:rsid w:val="002157AF"/>
    <w:rsid w:val="00262D19"/>
    <w:rsid w:val="0029715E"/>
    <w:rsid w:val="002D0FD9"/>
    <w:rsid w:val="00357483"/>
    <w:rsid w:val="00366C88"/>
    <w:rsid w:val="00385FBA"/>
    <w:rsid w:val="003B27B6"/>
    <w:rsid w:val="00402B25"/>
    <w:rsid w:val="00480DF7"/>
    <w:rsid w:val="004D36A9"/>
    <w:rsid w:val="004D5B77"/>
    <w:rsid w:val="005114B3"/>
    <w:rsid w:val="00555717"/>
    <w:rsid w:val="00563113"/>
    <w:rsid w:val="00577ABE"/>
    <w:rsid w:val="005A0841"/>
    <w:rsid w:val="005A4DC4"/>
    <w:rsid w:val="005F4470"/>
    <w:rsid w:val="00606364"/>
    <w:rsid w:val="00657AC1"/>
    <w:rsid w:val="006774E6"/>
    <w:rsid w:val="00691A18"/>
    <w:rsid w:val="00730FAA"/>
    <w:rsid w:val="007611B2"/>
    <w:rsid w:val="008274E4"/>
    <w:rsid w:val="00845A9D"/>
    <w:rsid w:val="00877F27"/>
    <w:rsid w:val="008F170E"/>
    <w:rsid w:val="009B073F"/>
    <w:rsid w:val="009B55D6"/>
    <w:rsid w:val="009C7477"/>
    <w:rsid w:val="009D56AA"/>
    <w:rsid w:val="00A332EB"/>
    <w:rsid w:val="00A70C2E"/>
    <w:rsid w:val="00AD41E7"/>
    <w:rsid w:val="00AE44A9"/>
    <w:rsid w:val="00B64C64"/>
    <w:rsid w:val="00BA1BA2"/>
    <w:rsid w:val="00BB0D05"/>
    <w:rsid w:val="00BC2599"/>
    <w:rsid w:val="00BE63ED"/>
    <w:rsid w:val="00C60C20"/>
    <w:rsid w:val="00D209C7"/>
    <w:rsid w:val="00D252E9"/>
    <w:rsid w:val="00DB3329"/>
    <w:rsid w:val="00DF25B6"/>
    <w:rsid w:val="00E63967"/>
    <w:rsid w:val="00E74ACF"/>
    <w:rsid w:val="00E87C0E"/>
    <w:rsid w:val="00F02405"/>
    <w:rsid w:val="00F06B82"/>
    <w:rsid w:val="00F27A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C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4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483"/>
  </w:style>
  <w:style w:type="paragraph" w:styleId="Footer">
    <w:name w:val="footer"/>
    <w:basedOn w:val="Normal"/>
    <w:link w:val="FooterChar"/>
    <w:uiPriority w:val="99"/>
    <w:unhideWhenUsed/>
    <w:rsid w:val="003574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4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1558</Words>
  <Characters>8885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4</cp:revision>
  <dcterms:created xsi:type="dcterms:W3CDTF">2019-04-15T21:59:00Z</dcterms:created>
  <dcterms:modified xsi:type="dcterms:W3CDTF">2019-04-15T22:00:00Z</dcterms:modified>
</cp:coreProperties>
</file>